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61" w:type="dxa"/>
        <w:tblLayout w:type="fixed"/>
        <w:tblLook w:val="04A0"/>
      </w:tblPr>
      <w:tblGrid>
        <w:gridCol w:w="270"/>
        <w:gridCol w:w="3360"/>
        <w:gridCol w:w="3708"/>
        <w:gridCol w:w="66"/>
        <w:gridCol w:w="1257"/>
        <w:gridCol w:w="1200"/>
      </w:tblGrid>
      <w:tr w:rsidR="004B7A93" w:rsidTr="004B7A93">
        <w:trPr>
          <w:trHeight w:val="630"/>
        </w:trPr>
        <w:tc>
          <w:tcPr>
            <w:tcW w:w="270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4B7A93" w:rsidRPr="00944A2B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Сергиевск</w:t>
            </w:r>
          </w:p>
          <w:p w:rsidR="004B7A93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4B7A93" w:rsidRDefault="004B7A93" w:rsidP="004B7A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B7A93" w:rsidRDefault="004B7A93" w:rsidP="004B7A9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B7A93" w:rsidRDefault="00265435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A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="004B7A93"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</w:rPr>
              <w:t>марта</w:t>
            </w:r>
            <w:r w:rsidR="004B7A93">
              <w:rPr>
                <w:sz w:val="28"/>
                <w:szCs w:val="28"/>
              </w:rPr>
              <w:t xml:space="preserve">  2022 г.</w:t>
            </w:r>
          </w:p>
          <w:p w:rsidR="004B7A93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265435">
              <w:rPr>
                <w:sz w:val="28"/>
                <w:szCs w:val="28"/>
              </w:rPr>
              <w:t>11</w:t>
            </w:r>
          </w:p>
          <w:p w:rsidR="004B7A93" w:rsidRDefault="004B7A93" w:rsidP="004B7A93">
            <w:pPr>
              <w:ind w:right="459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</w:tr>
      <w:tr w:rsidR="004B7A93" w:rsidTr="004B7A93">
        <w:trPr>
          <w:trHeight w:val="3315"/>
        </w:trPr>
        <w:tc>
          <w:tcPr>
            <w:tcW w:w="270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</w:tr>
      <w:tr w:rsidR="00087EDC" w:rsidRPr="00FB3F15" w:rsidTr="004B7A93">
        <w:trPr>
          <w:trHeight w:val="1650"/>
        </w:trPr>
        <w:tc>
          <w:tcPr>
            <w:tcW w:w="7338" w:type="dxa"/>
            <w:gridSpan w:val="3"/>
            <w:shd w:val="clear" w:color="auto" w:fill="auto"/>
            <w:hideMark/>
          </w:tcPr>
          <w:p w:rsidR="00087EDC" w:rsidRPr="00CE2C92" w:rsidRDefault="00087EDC" w:rsidP="004B7A93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087EDC" w:rsidRDefault="00087EDC" w:rsidP="004B7A93">
            <w:pPr>
              <w:ind w:left="-108" w:right="459"/>
              <w:jc w:val="center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4B7A9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4B7A93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B7A93">
        <w:trPr>
          <w:gridAfter w:val="1"/>
          <w:wAfter w:w="1200" w:type="dxa"/>
          <w:trHeight w:val="1237"/>
        </w:trPr>
        <w:tc>
          <w:tcPr>
            <w:tcW w:w="7404" w:type="dxa"/>
            <w:gridSpan w:val="4"/>
            <w:shd w:val="clear" w:color="auto" w:fill="auto"/>
          </w:tcPr>
          <w:p w:rsidR="00087EDC" w:rsidRDefault="00766398" w:rsidP="004B7A93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B7A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4B7A93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4B7A93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</w:t>
      </w:r>
      <w:r w:rsidR="004B7A93">
        <w:rPr>
          <w:sz w:val="28"/>
          <w:szCs w:val="28"/>
        </w:rPr>
        <w:t xml:space="preserve">инистрация сельского поселения </w:t>
      </w:r>
      <w:r w:rsidR="004B7A93" w:rsidRPr="004B7A93">
        <w:rPr>
          <w:bCs/>
          <w:sz w:val="28"/>
          <w:szCs w:val="28"/>
        </w:rPr>
        <w:t xml:space="preserve"> Сергиевск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на автомобильном транспорте, городском наземном </w:t>
      </w:r>
      <w:r w:rsidRPr="00E65DF4">
        <w:rPr>
          <w:sz w:val="28"/>
          <w:szCs w:val="28"/>
        </w:rPr>
        <w:lastRenderedPageBreak/>
        <w:t>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B7A93" w:rsidRPr="004B7A93">
        <w:rPr>
          <w:bCs/>
          <w:sz w:val="28"/>
          <w:szCs w:val="28"/>
        </w:rPr>
        <w:t>Сергиевск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4B7A93" w:rsidRPr="004B7A93">
        <w:rPr>
          <w:bCs/>
          <w:szCs w:val="28"/>
        </w:rPr>
        <w:t>Сергиевск</w:t>
      </w:r>
      <w:r w:rsidR="00766398" w:rsidRPr="00766398">
        <w:rPr>
          <w:szCs w:val="28"/>
        </w:rPr>
        <w:t xml:space="preserve"> муниципального района Сер</w:t>
      </w:r>
      <w:r w:rsidR="000853A8">
        <w:rPr>
          <w:szCs w:val="28"/>
        </w:rPr>
        <w:t>гиевский Самарской области от</w:t>
      </w:r>
      <w:r w:rsidR="004B7A93">
        <w:rPr>
          <w:szCs w:val="28"/>
        </w:rPr>
        <w:t xml:space="preserve"> 05.10.2021г.</w:t>
      </w:r>
      <w:r w:rsidR="000853A8">
        <w:rPr>
          <w:szCs w:val="28"/>
        </w:rPr>
        <w:t xml:space="preserve">  </w:t>
      </w:r>
      <w:r w:rsidR="004B7A93">
        <w:rPr>
          <w:szCs w:val="28"/>
        </w:rPr>
        <w:t>№</w:t>
      </w:r>
      <w:r w:rsidR="000853A8">
        <w:rPr>
          <w:szCs w:val="28"/>
        </w:rPr>
        <w:t>58</w:t>
      </w:r>
      <w:r w:rsidR="004B7A93">
        <w:rPr>
          <w:szCs w:val="28"/>
        </w:rPr>
        <w:t xml:space="preserve"> </w:t>
      </w:r>
      <w:r w:rsidR="00766398" w:rsidRPr="00766398">
        <w:rPr>
          <w:szCs w:val="28"/>
        </w:rPr>
        <w:t xml:space="preserve"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7A93" w:rsidRPr="004B7A93">
        <w:rPr>
          <w:bCs/>
          <w:szCs w:val="28"/>
        </w:rPr>
        <w:t>Сергиевск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4B7A93" w:rsidRPr="00BE04B0" w:rsidRDefault="004B7A93" w:rsidP="004B7A93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Сергиевск</w:t>
      </w:r>
    </w:p>
    <w:p w:rsidR="004B7A93" w:rsidRDefault="004B7A93" w:rsidP="004B7A93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М.М. Арчибасов                                  </w:t>
      </w:r>
    </w:p>
    <w:p w:rsidR="004B7A93" w:rsidRDefault="004B7A93" w:rsidP="004B7A93">
      <w:pPr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B7A93">
        <w:rPr>
          <w:szCs w:val="28"/>
        </w:rPr>
        <w:t>Сергиевск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5435">
        <w:rPr>
          <w:rFonts w:ascii="Times New Roman" w:hAnsi="Times New Roman" w:cs="Times New Roman"/>
          <w:sz w:val="28"/>
          <w:szCs w:val="28"/>
        </w:rPr>
        <w:t>09 марта 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5435">
        <w:rPr>
          <w:rFonts w:ascii="Times New Roman" w:hAnsi="Times New Roman" w:cs="Times New Roman"/>
          <w:sz w:val="28"/>
          <w:szCs w:val="28"/>
        </w:rPr>
        <w:t>11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B7A93">
        <w:rPr>
          <w:b/>
          <w:bCs/>
          <w:color w:val="000000"/>
          <w:sz w:val="28"/>
          <w:szCs w:val="28"/>
        </w:rPr>
        <w:t>Сергиевск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A8" w:rsidRDefault="000853A8">
      <w:r>
        <w:separator/>
      </w:r>
    </w:p>
  </w:endnote>
  <w:endnote w:type="continuationSeparator" w:id="1">
    <w:p w:rsidR="000853A8" w:rsidRDefault="0008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A8" w:rsidRDefault="000853A8">
      <w:r>
        <w:separator/>
      </w:r>
    </w:p>
  </w:footnote>
  <w:footnote w:type="continuationSeparator" w:id="1">
    <w:p w:rsidR="000853A8" w:rsidRDefault="0008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A8" w:rsidRDefault="00267FD7">
    <w:pPr>
      <w:pStyle w:val="a6"/>
      <w:jc w:val="center"/>
    </w:pPr>
    <w:fldSimple w:instr="PAGE   \* MERGEFORMAT">
      <w:r w:rsidR="00265435">
        <w:rPr>
          <w:noProof/>
        </w:rPr>
        <w:t>8</w:t>
      </w:r>
    </w:fldSimple>
  </w:p>
  <w:p w:rsidR="000853A8" w:rsidRDefault="00800A21">
    <w:pPr>
      <w:pStyle w:val="a6"/>
    </w:pPr>
    <w:r>
      <w:rPr>
        <w:b/>
        <w:sz w:val="28"/>
        <w:szCs w:val="28"/>
      </w:rPr>
      <w:t xml:space="preserve">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A8" w:rsidRDefault="000853A8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53A8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5435"/>
    <w:rsid w:val="00266286"/>
    <w:rsid w:val="00266C58"/>
    <w:rsid w:val="00267FD7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B7A93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0791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0A21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ABD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21A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2B64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82E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B777-71C8-4A81-9DB1-BA679A5B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988</Words>
  <Characters>9679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Sergievsk1</cp:lastModifiedBy>
  <cp:revision>9</cp:revision>
  <cp:lastPrinted>2022-03-03T10:06:00Z</cp:lastPrinted>
  <dcterms:created xsi:type="dcterms:W3CDTF">2022-03-02T07:03:00Z</dcterms:created>
  <dcterms:modified xsi:type="dcterms:W3CDTF">2022-03-09T05:15:00Z</dcterms:modified>
</cp:coreProperties>
</file>